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jc w:val="center"/>
      </w:pPr>
      <w:r>
        <w:rPr>
          <w:color w:val="000000"/>
          <w:sz w:val="32"/>
        </w:rPr>
        <w:t>关于偿还商业银行住房贷款提取业务的调查问卷</w:t>
      </w:r>
    </w:p>
    <w:p>
      <w:r>
        <w:rPr>
          <w:color w:val="000000"/>
          <w:sz w:val="24"/>
        </w:rPr>
        <w:t>题目：您认为目前办理“提取公积金偿还商贷”业务的频率（每年一次）是否满足您的需求？</w:t>
      </w:r>
    </w:p>
    <w:p>
      <w:r>
        <w:rPr>
          <w:color w:val="696969"/>
          <w:sz w:val="16"/>
        </w:rPr>
        <w:t xml:space="preserve">    1、满足[投票数：0(票)]</w:t>
      </w:r>
    </w:p>
    <w:p>
      <w:r>
        <w:rPr>
          <w:color w:val="696969"/>
          <w:sz w:val="16"/>
        </w:rPr>
        <w:t xml:space="preserve">    2、基本满足[投票数：0(票)]</w:t>
      </w:r>
    </w:p>
    <w:p>
      <w:r>
        <w:rPr>
          <w:color w:val="696969"/>
          <w:sz w:val="16"/>
        </w:rPr>
        <w:t xml:space="preserve">    3、不满足，希望增加次数[投票数：1(票)]</w:t>
      </w:r>
    </w:p>
    <w:p>
      <w:r>
        <w:rPr>
          <w:color w:val="696969"/>
          <w:sz w:val="16"/>
        </w:rPr>
        <w:t xml:space="preserve">    4、无所谓[投票数：0(票)]</w:t>
      </w:r>
    </w:p>
    <w:p>
      <w:r>
        <w:rPr>
          <w:color w:val="000000"/>
          <w:sz w:val="24"/>
        </w:rPr>
        <w:t>题目：您认为目前“提取公积金偿还商贷”的线上办理流程是否便捷？</w:t>
      </w:r>
    </w:p>
    <w:p>
      <w:r>
        <w:rPr>
          <w:color w:val="696969"/>
          <w:sz w:val="16"/>
        </w:rPr>
        <w:t xml:space="preserve">    1、非常便捷[投票数：0(票)]</w:t>
      </w:r>
    </w:p>
    <w:p>
      <w:r>
        <w:rPr>
          <w:color w:val="696969"/>
          <w:sz w:val="16"/>
        </w:rPr>
        <w:t xml:space="preserve">    2、比较便捷[投票数：0(票)]</w:t>
      </w:r>
    </w:p>
    <w:p>
      <w:r>
        <w:rPr>
          <w:color w:val="696969"/>
          <w:sz w:val="16"/>
        </w:rPr>
        <w:t xml:space="preserve">    3、一般[投票数：0(票)]</w:t>
      </w:r>
    </w:p>
    <w:p>
      <w:r>
        <w:rPr>
          <w:color w:val="696969"/>
          <w:sz w:val="16"/>
        </w:rPr>
        <w:t xml:space="preserve">    4、比较繁琐[投票数：0(票)]</w:t>
      </w:r>
    </w:p>
    <w:p>
      <w:r>
        <w:rPr>
          <w:color w:val="696969"/>
          <w:sz w:val="16"/>
        </w:rPr>
        <w:t xml:space="preserve">    5、未使用过线上办理[投票数：1(票)]</w:t>
      </w:r>
    </w:p>
    <w:p>
      <w:r>
        <w:rPr>
          <w:color w:val="000000"/>
          <w:sz w:val="24"/>
        </w:rPr>
        <w:t>题目：在准备提取材料过程中，您认为哪个环节最耗费精力？</w:t>
      </w:r>
    </w:p>
    <w:p>
      <w:r>
        <w:rPr>
          <w:color w:val="696969"/>
          <w:sz w:val="16"/>
        </w:rPr>
        <w:t xml:space="preserve">    1、提供贷款银行还款流水记录[投票数：0(票)]</w:t>
      </w:r>
    </w:p>
    <w:p>
      <w:r>
        <w:rPr>
          <w:color w:val="696969"/>
          <w:sz w:val="16"/>
        </w:rPr>
        <w:t xml:space="preserve">    2、准备身份证、借款合同等相关材料[投票数：0(票)]</w:t>
      </w:r>
    </w:p>
    <w:p>
      <w:r>
        <w:rPr>
          <w:color w:val="696969"/>
          <w:sz w:val="16"/>
        </w:rPr>
        <w:t xml:space="preserve">    3、线上申请时的信息填报、证件上传[投票数：1(票)]</w:t>
      </w:r>
    </w:p>
    <w:p>
      <w:r>
        <w:rPr>
          <w:color w:val="696969"/>
          <w:sz w:val="16"/>
        </w:rPr>
        <w:t xml:space="preserve">    4、都不麻烦[投票数：0(票)]</w:t>
      </w:r>
    </w:p>
    <w:p>
      <w:r>
        <w:rPr>
          <w:color w:val="000000"/>
          <w:sz w:val="24"/>
        </w:rPr>
        <w:t>题目：您最希望中心在哪些方面优化“提取公积金偿还商贷”服务？ </w:t>
      </w:r>
    </w:p>
    <w:p>
      <w:r>
        <w:rPr>
          <w:color w:val="696969"/>
          <w:sz w:val="16"/>
        </w:rPr>
        <w:t xml:space="preserve">    1、推行线上按月或按季自动划转[投票数：1(票)]</w:t>
      </w:r>
    </w:p>
    <w:p>
      <w:r>
        <w:rPr>
          <w:color w:val="696969"/>
          <w:sz w:val="16"/>
        </w:rPr>
        <w:t xml:space="preserve">    2、简化所需材料（如无需银行还款流水）[投票数：1(票)]</w:t>
      </w:r>
    </w:p>
    <w:p>
      <w:r>
        <w:rPr>
          <w:color w:val="696969"/>
          <w:sz w:val="16"/>
        </w:rPr>
        <w:t xml:space="preserve">    3、增加线上办理次数（如每年两次）[投票数：0(票)]</w:t>
      </w:r>
    </w:p>
    <w:p>
      <w:r>
        <w:rPr>
          <w:color w:val="696969"/>
          <w:sz w:val="16"/>
        </w:rPr>
        <w:t xml:space="preserve">    4、提供更清晰的操作指南[投票数：0(票)]</w:t>
      </w:r>
    </w:p>
    <w:p>
      <w:r>
        <w:rPr>
          <w:color w:val="000000"/>
          <w:sz w:val="24"/>
        </w:rPr>
        <w:t>题目：若推出“按月提取自动偿还商贷”业务，您是否会立即申请办理？</w:t>
      </w:r>
    </w:p>
    <w:p>
      <w:r>
        <w:rPr>
          <w:color w:val="696969"/>
          <w:sz w:val="16"/>
        </w:rPr>
        <w:t xml:space="preserve">    1、会，极大减轻月供压力[投票数：1(票)]</w:t>
      </w:r>
    </w:p>
    <w:p>
      <w:r>
        <w:rPr>
          <w:color w:val="696969"/>
          <w:sz w:val="16"/>
        </w:rPr>
        <w:t xml:space="preserve">    2、可能会，先了解具体政策[投票数：0(票)]</w:t>
      </w:r>
    </w:p>
    <w:p>
      <w:r>
        <w:rPr>
          <w:color w:val="696969"/>
          <w:sz w:val="16"/>
        </w:rPr>
        <w:t xml:space="preserve">    3、不会，现有方式已满足[投票数：0(票)]</w:t>
      </w:r>
    </w:p>
    <w:p>
      <w:r>
        <w:rPr>
          <w:color w:val="696969"/>
          <w:sz w:val="16"/>
        </w:rPr>
        <w:t xml:space="preserve">    4、无所谓[投票数：0(票)]</w:t>
      </w:r>
    </w:p>
    <w:p>
      <w:r>
        <w:rPr>
          <w:color w:val="000000"/>
          <w:sz w:val="24"/>
        </w:rPr>
        <w:t>题目：您主要通过哪种渠道了解公积金提取政策？</w:t>
      </w:r>
    </w:p>
    <w:p>
      <w:r>
        <w:rPr>
          <w:color w:val="696969"/>
          <w:sz w:val="16"/>
        </w:rPr>
        <w:t xml:space="preserve">    1、公积金中心官方网站[投票数：0(票)]</w:t>
      </w:r>
    </w:p>
    <w:p>
      <w:r>
        <w:rPr>
          <w:color w:val="696969"/>
          <w:sz w:val="16"/>
        </w:rPr>
        <w:t xml:space="preserve">    2、“益阳公积金”微信公众号[投票数：0(票)]</w:t>
      </w:r>
    </w:p>
    <w:p>
      <w:r>
        <w:rPr>
          <w:color w:val="696969"/>
          <w:sz w:val="16"/>
        </w:rPr>
        <w:t xml:space="preserve">    3、各类自媒体、视频号[投票数：1(票)]</w:t>
      </w:r>
    </w:p>
    <w:p>
      <w:r>
        <w:rPr>
          <w:color w:val="696969"/>
          <w:sz w:val="16"/>
        </w:rPr>
        <w:t xml:space="preserve">    4、亲朋好友告知[投票数：0(票)]</w:t>
      </w:r>
    </w:p>
    <w:p>
      <w:r>
        <w:rPr>
          <w:color w:val="000000"/>
          <w:sz w:val="24"/>
        </w:rPr>
        <w:t>题目：您认为当前提取资金到账的时效性如何？</w:t>
      </w:r>
    </w:p>
    <w:p>
      <w:r>
        <w:rPr>
          <w:color w:val="696969"/>
          <w:sz w:val="16"/>
        </w:rPr>
        <w:t xml:space="preserve">    1、非常快[投票数：0(票)]</w:t>
      </w:r>
    </w:p>
    <w:p>
      <w:r>
        <w:rPr>
          <w:color w:val="696969"/>
          <w:sz w:val="16"/>
        </w:rPr>
        <w:t xml:space="preserve">    2、比较快[投票数：0(票)]</w:t>
      </w:r>
    </w:p>
    <w:p>
      <w:r>
        <w:rPr>
          <w:color w:val="696969"/>
          <w:sz w:val="16"/>
        </w:rPr>
        <w:t xml:space="preserve">    3、一般[投票数：1(票)]</w:t>
      </w:r>
    </w:p>
    <w:p>
      <w:r>
        <w:rPr>
          <w:color w:val="696969"/>
          <w:sz w:val="16"/>
        </w:rPr>
        <w:t xml:space="preserve">    4、比较慢[投票数：0(票)]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2025-10-17T02:12:49Z</dcterms:created>
  <dc:creator>Apache POI</dc:creator>
</coreProperties>
</file>